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C558C" w:rsidRDefault="004C558C">
      <w:pPr>
        <w:jc w:val="center"/>
        <w:rPr>
          <w:rFonts w:ascii="Sylfaen" w:eastAsia="Sylfaen" w:hAnsi="Sylfaen" w:cs="Sylfaen"/>
          <w:b/>
          <w:bCs/>
          <w:sz w:val="20"/>
          <w:szCs w:val="20"/>
        </w:rPr>
      </w:pPr>
    </w:p>
    <w:p w:rsidR="004C558C" w:rsidRDefault="00DA19BF">
      <w:pPr>
        <w:jc w:val="center"/>
        <w:rPr>
          <w:rFonts w:ascii="Sylfaen" w:eastAsia="Sylfaen" w:hAnsi="Sylfaen" w:cs="Sylfaen"/>
          <w:b/>
          <w:bCs/>
          <w:sz w:val="20"/>
          <w:szCs w:val="20"/>
        </w:rPr>
      </w:pPr>
      <w:r>
        <w:rPr>
          <w:rFonts w:ascii="Sylfaen" w:eastAsia="Sylfaen" w:hAnsi="Sylfaen" w:cs="Sylfaen"/>
          <w:b/>
          <w:bCs/>
          <w:sz w:val="20"/>
          <w:szCs w:val="20"/>
        </w:rPr>
        <w:t>ՀԱՅՏԱՐԱՐՈՒԹՅՈՒՆ</w:t>
      </w:r>
    </w:p>
    <w:p w:rsidR="004C558C" w:rsidRDefault="00DA19BF">
      <w:pPr>
        <w:jc w:val="center"/>
        <w:rPr>
          <w:rFonts w:ascii="Sylfaen" w:eastAsia="Sylfaen" w:hAnsi="Sylfaen" w:cs="Sylfaen"/>
          <w:b/>
          <w:bCs/>
          <w:sz w:val="20"/>
          <w:szCs w:val="20"/>
        </w:rPr>
      </w:pPr>
      <w:proofErr w:type="spellStart"/>
      <w:proofErr w:type="gramStart"/>
      <w:r>
        <w:rPr>
          <w:rFonts w:ascii="Sylfaen" w:eastAsia="Sylfaen" w:hAnsi="Sylfaen" w:cs="Sylfaen"/>
          <w:b/>
          <w:bCs/>
          <w:sz w:val="20"/>
          <w:szCs w:val="20"/>
        </w:rPr>
        <w:t>գնման</w:t>
      </w:r>
      <w:proofErr w:type="spellEnd"/>
      <w:proofErr w:type="gramEnd"/>
      <w:r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sz w:val="20"/>
          <w:szCs w:val="20"/>
        </w:rPr>
        <w:t>ընթացակարգը</w:t>
      </w:r>
      <w:proofErr w:type="spellEnd"/>
      <w:r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sz w:val="20"/>
          <w:szCs w:val="20"/>
        </w:rPr>
        <w:t>չկայացած</w:t>
      </w:r>
      <w:proofErr w:type="spellEnd"/>
      <w:r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sz w:val="20"/>
          <w:szCs w:val="20"/>
        </w:rPr>
        <w:t>հայտարարելու</w:t>
      </w:r>
      <w:proofErr w:type="spellEnd"/>
      <w:r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sz w:val="20"/>
          <w:szCs w:val="20"/>
        </w:rPr>
        <w:t>մասին</w:t>
      </w:r>
      <w:proofErr w:type="spellEnd"/>
    </w:p>
    <w:p w:rsidR="004C558C" w:rsidRDefault="004C558C">
      <w:pPr>
        <w:jc w:val="both"/>
        <w:rPr>
          <w:rFonts w:ascii="Sylfaen" w:eastAsia="Sylfaen" w:hAnsi="Sylfaen" w:cs="Sylfaen"/>
          <w:sz w:val="20"/>
          <w:szCs w:val="20"/>
        </w:rPr>
      </w:pPr>
    </w:p>
    <w:p w:rsidR="004C558C" w:rsidRDefault="004C558C">
      <w:pPr>
        <w:pStyle w:val="Heading3"/>
        <w:ind w:firstLine="0"/>
        <w:rPr>
          <w:rFonts w:ascii="Sylfaen" w:eastAsia="Sylfaen" w:hAnsi="Sylfaen" w:cs="Sylfaen"/>
          <w:b w:val="0"/>
          <w:bCs w:val="0"/>
          <w:sz w:val="20"/>
          <w:szCs w:val="20"/>
        </w:rPr>
      </w:pPr>
    </w:p>
    <w:p w:rsidR="004C558C" w:rsidRPr="00B37F80" w:rsidRDefault="00DA19BF" w:rsidP="00B37F80">
      <w:pPr>
        <w:spacing w:line="360" w:lineRule="auto"/>
        <w:ind w:firstLine="709"/>
        <w:jc w:val="center"/>
        <w:rPr>
          <w:rFonts w:ascii="Sylfaen" w:eastAsia="Sylfaen" w:hAnsi="Sylfaen" w:cs="Sylfaen"/>
          <w:sz w:val="20"/>
          <w:szCs w:val="20"/>
        </w:rPr>
      </w:pPr>
      <w:proofErr w:type="spellStart"/>
      <w:r>
        <w:rPr>
          <w:rFonts w:ascii="Sylfaen" w:eastAsia="Sylfaen" w:hAnsi="Sylfaen" w:cs="Sylfaen"/>
          <w:sz w:val="20"/>
          <w:szCs w:val="20"/>
        </w:rPr>
        <w:t>Ընթացակարգի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ծածկագիրը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«</w:t>
      </w:r>
      <w:r w:rsidR="00B37F80" w:rsidRPr="00B37F80">
        <w:rPr>
          <w:rFonts w:ascii="Sylfaen" w:eastAsia="Sylfaen" w:hAnsi="Sylfaen" w:cs="Sylfaen"/>
          <w:sz w:val="20"/>
          <w:szCs w:val="20"/>
        </w:rPr>
        <w:t xml:space="preserve"> ԵՋԷԿ-ԳՀԱՇՁԲ-18/53</w:t>
      </w:r>
      <w:r>
        <w:rPr>
          <w:rFonts w:ascii="Sylfaen" w:eastAsia="Sylfaen" w:hAnsi="Sylfaen" w:cs="Sylfaen"/>
          <w:sz w:val="20"/>
          <w:szCs w:val="20"/>
        </w:rPr>
        <w:t>»</w:t>
      </w:r>
    </w:p>
    <w:p w:rsidR="004C558C" w:rsidRDefault="004C558C">
      <w:pPr>
        <w:rPr>
          <w:rFonts w:ascii="Sylfaen" w:eastAsia="Sylfaen" w:hAnsi="Sylfaen" w:cs="Sylfaen"/>
          <w:sz w:val="20"/>
          <w:szCs w:val="20"/>
        </w:rPr>
      </w:pPr>
    </w:p>
    <w:p w:rsidR="004C558C" w:rsidRDefault="004C558C">
      <w:pPr>
        <w:rPr>
          <w:rFonts w:ascii="Sylfaen" w:eastAsia="Sylfaen" w:hAnsi="Sylfaen" w:cs="Sylfaen"/>
          <w:sz w:val="20"/>
          <w:szCs w:val="20"/>
        </w:rPr>
      </w:pPr>
    </w:p>
    <w:p w:rsidR="004C558C" w:rsidRDefault="00DA19BF" w:rsidP="005F5B04">
      <w:pPr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</w:rPr>
      </w:pPr>
      <w:r>
        <w:rPr>
          <w:rFonts w:ascii="Sylfaen" w:eastAsia="Sylfaen" w:hAnsi="Sylfaen" w:cs="Sylfaen"/>
          <w:sz w:val="20"/>
          <w:szCs w:val="20"/>
        </w:rPr>
        <w:t>«</w:t>
      </w:r>
      <w:proofErr w:type="spellStart"/>
      <w:r>
        <w:rPr>
          <w:rFonts w:ascii="Sylfaen" w:eastAsia="Sylfaen" w:hAnsi="Sylfaen" w:cs="Sylfaen"/>
          <w:sz w:val="20"/>
          <w:szCs w:val="20"/>
        </w:rPr>
        <w:t>Երևանի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Ջերմաէլեկտրակենտրոն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» ՓԲԸ-ի </w:t>
      </w:r>
      <w:proofErr w:type="spellStart"/>
      <w:r>
        <w:rPr>
          <w:rFonts w:ascii="Sylfaen" w:eastAsia="Sylfaen" w:hAnsi="Sylfaen" w:cs="Sylfaen"/>
          <w:sz w:val="20"/>
          <w:szCs w:val="20"/>
        </w:rPr>
        <w:t>ստորև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ներկայացնում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է </w:t>
      </w:r>
      <w:proofErr w:type="spellStart"/>
      <w:r>
        <w:rPr>
          <w:rFonts w:ascii="Sylfaen" w:eastAsia="Sylfaen" w:hAnsi="Sylfaen" w:cs="Sylfaen"/>
          <w:sz w:val="20"/>
          <w:szCs w:val="20"/>
        </w:rPr>
        <w:t>իր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կարիքների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համար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վերելակների</w:t>
      </w:r>
      <w:proofErr w:type="spellEnd"/>
      <w:r w:rsidR="00B37F80" w:rsidRPr="00B37F80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ձեռքբերման</w:t>
      </w:r>
      <w:proofErr w:type="spellEnd"/>
      <w:r w:rsidR="00B37F80" w:rsidRPr="00B37F80">
        <w:rPr>
          <w:rFonts w:ascii="Sylfaen" w:eastAsia="Sylfaen" w:hAnsi="Sylfaen" w:cs="Sylfaen"/>
          <w:sz w:val="20"/>
          <w:szCs w:val="20"/>
        </w:rPr>
        <w:t xml:space="preserve">,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մոնտաժման</w:t>
      </w:r>
      <w:proofErr w:type="spellEnd"/>
      <w:r w:rsidR="00B37F80" w:rsidRPr="00B37F80">
        <w:rPr>
          <w:rFonts w:ascii="Sylfaen" w:eastAsia="Sylfaen" w:hAnsi="Sylfaen" w:cs="Sylfaen"/>
          <w:sz w:val="20"/>
          <w:szCs w:val="20"/>
        </w:rPr>
        <w:t xml:space="preserve">,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նախագծման</w:t>
      </w:r>
      <w:proofErr w:type="spellEnd"/>
      <w:r w:rsidR="00B37F80" w:rsidRPr="00B37F80">
        <w:rPr>
          <w:rFonts w:ascii="Sylfaen" w:eastAsia="Sylfaen" w:hAnsi="Sylfaen" w:cs="Sylfaen"/>
          <w:sz w:val="20"/>
          <w:szCs w:val="20"/>
        </w:rPr>
        <w:t xml:space="preserve">,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գործարկման</w:t>
      </w:r>
      <w:proofErr w:type="spellEnd"/>
      <w:r w:rsidR="00B37F80" w:rsidRPr="00B37F80">
        <w:rPr>
          <w:rFonts w:ascii="Sylfaen" w:eastAsia="Sylfaen" w:hAnsi="Sylfaen" w:cs="Sylfaen"/>
          <w:sz w:val="20"/>
          <w:szCs w:val="20"/>
        </w:rPr>
        <w:t xml:space="preserve"> և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կարգաբերման</w:t>
      </w:r>
      <w:proofErr w:type="spellEnd"/>
      <w:r w:rsidR="00B37F80" w:rsidRPr="00B37F80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աշխատանքների</w:t>
      </w:r>
      <w:proofErr w:type="spellEnd"/>
      <w:r w:rsidR="00B37F80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ձեռքբերման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նպատակով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«</w:t>
      </w:r>
      <w:r w:rsidR="00B37F80" w:rsidRPr="00B37F80">
        <w:rPr>
          <w:rFonts w:ascii="Sylfaen" w:eastAsia="Sylfaen" w:hAnsi="Sylfaen" w:cs="Sylfaen"/>
          <w:sz w:val="20"/>
          <w:szCs w:val="20"/>
        </w:rPr>
        <w:t>ԵՋԷԿ-ԳՀԱՇՁԲ-18/53</w:t>
      </w:r>
      <w:r>
        <w:rPr>
          <w:rFonts w:ascii="Sylfaen" w:eastAsia="Sylfaen" w:hAnsi="Sylfaen" w:cs="Sylfaen"/>
          <w:sz w:val="20"/>
          <w:szCs w:val="20"/>
        </w:rPr>
        <w:t xml:space="preserve">» </w:t>
      </w:r>
      <w:proofErr w:type="spellStart"/>
      <w:r>
        <w:rPr>
          <w:rFonts w:ascii="Sylfaen" w:eastAsia="Sylfaen" w:hAnsi="Sylfaen" w:cs="Sylfaen"/>
          <w:sz w:val="20"/>
          <w:szCs w:val="20"/>
        </w:rPr>
        <w:t>ծածկագրով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գնման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ընթացակարգը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չկայացած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հայտարարելու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մասին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տեղեկատվությունը</w:t>
      </w:r>
      <w:proofErr w:type="spellEnd"/>
      <w:r>
        <w:rPr>
          <w:rFonts w:ascii="Sylfaen" w:eastAsia="Sylfaen" w:hAnsi="Sylfaen" w:cs="Sylfaen"/>
          <w:sz w:val="20"/>
          <w:szCs w:val="20"/>
        </w:rPr>
        <w:t>`</w:t>
      </w:r>
    </w:p>
    <w:tbl>
      <w:tblPr>
        <w:tblW w:w="10505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505"/>
        <w:gridCol w:w="1841"/>
        <w:gridCol w:w="2713"/>
        <w:gridCol w:w="2434"/>
        <w:gridCol w:w="2012"/>
      </w:tblGrid>
      <w:tr w:rsidR="004C558C">
        <w:trPr>
          <w:trHeight w:val="2146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Չափաբաժնի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առարկայի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համառոտ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ընթացակարգի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մասնակիցների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անվանումները`այդպիսիք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լինելու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ընթացակարգը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չկայացած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հայտարարվել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համաձայն`”Գնումների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մասին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” ՀՀ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օրենքի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37-րդ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հոդվածի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1-ին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մասի</w:t>
            </w:r>
            <w:proofErr w:type="spellEnd"/>
          </w:p>
          <w:p w:rsidR="004C558C" w:rsidRDefault="00DA19BF">
            <w:pPr>
              <w:jc w:val="center"/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ընդգծել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համապատասխան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տողը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ընթացակարգը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չկայացած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հայտարարելու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հիմնավորման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համառոտ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C558C" w:rsidTr="00131353">
        <w:trPr>
          <w:trHeight w:val="95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B37F80">
            <w:pPr>
              <w:jc w:val="center"/>
            </w:pP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վերելակների</w:t>
            </w:r>
            <w:proofErr w:type="spellEnd"/>
            <w:r w:rsidRPr="00B37F8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ձեռքբերման</w:t>
            </w:r>
            <w:proofErr w:type="spellEnd"/>
            <w:r w:rsidRPr="00B37F8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մոնտաժման</w:t>
            </w:r>
            <w:proofErr w:type="spellEnd"/>
            <w:r w:rsidRPr="00B37F8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նախագծման</w:t>
            </w:r>
            <w:proofErr w:type="spellEnd"/>
            <w:r w:rsidRPr="00B37F8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գործարկման</w:t>
            </w:r>
            <w:proofErr w:type="spellEnd"/>
            <w:r w:rsidRPr="00B37F80">
              <w:rPr>
                <w:rFonts w:ascii="Sylfaen" w:eastAsia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կարգաբերման</w:t>
            </w:r>
            <w:proofErr w:type="spellEnd"/>
            <w:r w:rsidRPr="00B37F8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աշխատանքներ</w:t>
            </w:r>
            <w:proofErr w:type="spellEnd"/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5B04" w:rsidRPr="00CD216B" w:rsidRDefault="005F5B04" w:rsidP="00131353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D216B">
              <w:rPr>
                <w:rFonts w:ascii="Sylfaen" w:eastAsia="Sylfaen" w:hAnsi="Sylfaen" w:cs="Sylfaen"/>
                <w:sz w:val="20"/>
                <w:szCs w:val="20"/>
              </w:rPr>
              <w:t>«ՄԱԿՐՈ ՏԵՔ» ՍՊԸ</w:t>
            </w:r>
          </w:p>
          <w:p w:rsidR="00CD216B" w:rsidRPr="00CD216B" w:rsidRDefault="005F5B04" w:rsidP="00131353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D216B">
              <w:rPr>
                <w:rFonts w:ascii="Sylfaen" w:eastAsia="Sylfaen" w:hAnsi="Sylfaen" w:cs="Sylfaen"/>
                <w:sz w:val="20"/>
                <w:szCs w:val="20"/>
              </w:rPr>
              <w:t xml:space="preserve">ԱՁ </w:t>
            </w:r>
            <w:r w:rsidR="00CD216B" w:rsidRPr="00CD216B">
              <w:rPr>
                <w:rFonts w:ascii="Sylfaen" w:eastAsia="Sylfaen" w:hAnsi="Sylfaen" w:cs="Sylfaen"/>
                <w:sz w:val="20"/>
                <w:szCs w:val="20"/>
              </w:rPr>
              <w:t>«</w:t>
            </w:r>
            <w:r w:rsidRPr="00CD216B">
              <w:rPr>
                <w:rFonts w:ascii="Sylfaen" w:eastAsia="Sylfaen" w:hAnsi="Sylfaen" w:cs="Sylfaen"/>
                <w:sz w:val="20"/>
                <w:szCs w:val="20"/>
              </w:rPr>
              <w:t>Արմեն Սարիբեկյան</w:t>
            </w:r>
            <w:r w:rsidR="00CD216B" w:rsidRPr="00CD216B">
              <w:rPr>
                <w:rFonts w:ascii="Sylfaen" w:eastAsia="Sylfaen" w:hAnsi="Sylfaen" w:cs="Sylfaen"/>
                <w:sz w:val="20"/>
                <w:szCs w:val="20"/>
              </w:rPr>
              <w:t>»</w:t>
            </w:r>
            <w:r w:rsidRPr="00CD216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:rsidR="004C558C" w:rsidRPr="00CD216B" w:rsidRDefault="005F5B04" w:rsidP="00131353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D216B">
              <w:rPr>
                <w:rFonts w:ascii="Sylfaen" w:eastAsia="Sylfaen" w:hAnsi="Sylfaen" w:cs="Sylfaen"/>
                <w:sz w:val="20"/>
                <w:szCs w:val="20"/>
              </w:rPr>
              <w:t>«ԳԼՈԲԱԼ ԼԻՖՏ ԿՈՄՊԼԵԿՏ» ՍՊԸ</w:t>
            </w:r>
          </w:p>
          <w:p w:rsidR="005F5B04" w:rsidRPr="005F5B04" w:rsidRDefault="005F5B04" w:rsidP="00131353">
            <w:pPr>
              <w:jc w:val="center"/>
            </w:pPr>
            <w:r w:rsidRPr="00CD216B">
              <w:rPr>
                <w:rFonts w:ascii="Sylfaen" w:eastAsia="Sylfaen" w:hAnsi="Sylfaen" w:cs="Sylfaen"/>
                <w:sz w:val="20"/>
                <w:szCs w:val="20"/>
              </w:rPr>
              <w:t>«Մեգա Լիֆտ» ՍՊԸ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Pr="00131353" w:rsidRDefault="00DA19BF">
            <w:pPr>
              <w:jc w:val="center"/>
              <w:rPr>
                <w:rFonts w:ascii="GHEA Grapalat" w:eastAsia="Sylfaen" w:hAnsi="GHEA Grapalat" w:cs="Sylfaen"/>
                <w:b/>
                <w:sz w:val="20"/>
                <w:szCs w:val="20"/>
              </w:rPr>
            </w:pPr>
            <w:r w:rsidRPr="00131353">
              <w:rPr>
                <w:rFonts w:ascii="GHEA Grapalat" w:eastAsia="Sylfaen" w:hAnsi="GHEA Grapalat" w:cs="Sylfaen"/>
                <w:b/>
                <w:sz w:val="20"/>
                <w:szCs w:val="20"/>
                <w:u w:val="single"/>
              </w:rPr>
              <w:t xml:space="preserve">1-ին </w:t>
            </w:r>
            <w:proofErr w:type="spellStart"/>
            <w:r w:rsidRPr="00131353">
              <w:rPr>
                <w:rFonts w:ascii="GHEA Grapalat" w:eastAsia="Sylfaen" w:hAnsi="GHEA Grapalat" w:cs="Sylfaen"/>
                <w:b/>
                <w:sz w:val="20"/>
                <w:szCs w:val="20"/>
                <w:u w:val="single"/>
              </w:rPr>
              <w:t>կետի</w:t>
            </w:r>
            <w:proofErr w:type="spellEnd"/>
            <w:r w:rsidRPr="00131353">
              <w:rPr>
                <w:rFonts w:ascii="GHEA Grapalat" w:eastAsia="Sylfaen" w:hAnsi="GHEA Grapalat" w:cs="Sylfaen"/>
                <w:b/>
                <w:sz w:val="20"/>
                <w:szCs w:val="20"/>
              </w:rPr>
              <w:t xml:space="preserve"> </w:t>
            </w:r>
          </w:p>
          <w:p w:rsidR="004C558C" w:rsidRDefault="00DA19BF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2-րդ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կետի</w:t>
            </w:r>
            <w:proofErr w:type="spellEnd"/>
          </w:p>
          <w:p w:rsidR="004C558C" w:rsidRDefault="00DA19BF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3-րդ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կետի</w:t>
            </w:r>
            <w:proofErr w:type="spellEnd"/>
          </w:p>
          <w:p w:rsidR="004C558C" w:rsidRDefault="00DA19BF">
            <w:pPr>
              <w:jc w:val="center"/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4-րդ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</w:pP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հայտերից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ոչ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մեկը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չի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համապատասխանում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հրավերի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պայմաններին</w:t>
            </w:r>
            <w:proofErr w:type="spellEnd"/>
          </w:p>
        </w:tc>
      </w:tr>
    </w:tbl>
    <w:p w:rsidR="004C558C" w:rsidRDefault="004C558C">
      <w:pPr>
        <w:widowControl w:val="0"/>
        <w:jc w:val="center"/>
        <w:rPr>
          <w:rFonts w:ascii="Sylfaen" w:eastAsia="Sylfaen" w:hAnsi="Sylfaen" w:cs="Sylfaen"/>
          <w:sz w:val="20"/>
          <w:szCs w:val="20"/>
        </w:rPr>
      </w:pPr>
    </w:p>
    <w:p w:rsidR="004C558C" w:rsidRDefault="004C558C">
      <w:pPr>
        <w:ind w:firstLine="709"/>
        <w:jc w:val="both"/>
        <w:rPr>
          <w:rFonts w:ascii="Sylfaen" w:eastAsia="Sylfaen" w:hAnsi="Sylfaen" w:cs="Sylfaen"/>
          <w:sz w:val="20"/>
          <w:szCs w:val="20"/>
        </w:rPr>
      </w:pPr>
    </w:p>
    <w:p w:rsidR="004C558C" w:rsidRDefault="00DA19BF">
      <w:pPr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</w:rPr>
      </w:pPr>
      <w:proofErr w:type="spellStart"/>
      <w:r>
        <w:rPr>
          <w:rFonts w:ascii="Sylfaen" w:eastAsia="Sylfaen" w:hAnsi="Sylfaen" w:cs="Sylfaen"/>
          <w:sz w:val="20"/>
          <w:szCs w:val="20"/>
        </w:rPr>
        <w:t>Սույն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հայտարարության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հետ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կապված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լրացուցիչ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տեղեկություններ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ստանալու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համար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կարող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եք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դիմել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r w:rsidR="0055300C">
        <w:rPr>
          <w:rFonts w:ascii="Sylfaen" w:eastAsia="Sylfaen" w:hAnsi="Sylfaen" w:cs="Sylfaen"/>
          <w:sz w:val="20"/>
          <w:szCs w:val="20"/>
        </w:rPr>
        <w:t>«</w:t>
      </w:r>
      <w:r w:rsidR="0055300C" w:rsidRPr="00B37F80">
        <w:rPr>
          <w:rFonts w:ascii="Sylfaen" w:eastAsia="Sylfaen" w:hAnsi="Sylfaen" w:cs="Sylfaen"/>
          <w:sz w:val="20"/>
          <w:szCs w:val="20"/>
        </w:rPr>
        <w:t>ԵՋԷԿ-ԳՀԱՇՁԲ-18/53</w:t>
      </w:r>
      <w:r w:rsidR="0055300C">
        <w:rPr>
          <w:rFonts w:ascii="Sylfaen" w:eastAsia="Sylfaen" w:hAnsi="Sylfaen" w:cs="Sylfaen"/>
          <w:sz w:val="20"/>
          <w:szCs w:val="20"/>
        </w:rPr>
        <w:t xml:space="preserve">» </w:t>
      </w:r>
      <w:proofErr w:type="spellStart"/>
      <w:r>
        <w:rPr>
          <w:rFonts w:ascii="Sylfaen" w:eastAsia="Sylfaen" w:hAnsi="Sylfaen" w:cs="Sylfaen"/>
          <w:sz w:val="20"/>
          <w:szCs w:val="20"/>
        </w:rPr>
        <w:t>ծածկագրով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գնումների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համակարգող</w:t>
      </w:r>
      <w:proofErr w:type="spellEnd"/>
      <w:r>
        <w:rPr>
          <w:rFonts w:ascii="Sylfaen" w:eastAsia="Sylfaen" w:hAnsi="Sylfaen" w:cs="Sylfaen"/>
          <w:sz w:val="20"/>
          <w:szCs w:val="20"/>
        </w:rPr>
        <w:tab/>
        <w:t xml:space="preserve"> Ա. </w:t>
      </w:r>
      <w:proofErr w:type="spellStart"/>
      <w:r>
        <w:rPr>
          <w:rFonts w:ascii="Sylfaen" w:eastAsia="Sylfaen" w:hAnsi="Sylfaen" w:cs="Sylfaen"/>
          <w:sz w:val="20"/>
          <w:szCs w:val="20"/>
        </w:rPr>
        <w:t>Սարգսյանին</w:t>
      </w:r>
      <w:proofErr w:type="spellEnd"/>
      <w:r>
        <w:rPr>
          <w:rFonts w:ascii="Sylfaen" w:eastAsia="Sylfaen" w:hAnsi="Sylfaen" w:cs="Sylfaen"/>
          <w:sz w:val="20"/>
          <w:szCs w:val="20"/>
        </w:rPr>
        <w:t>։</w:t>
      </w:r>
    </w:p>
    <w:p w:rsidR="004C558C" w:rsidRDefault="00DA19BF">
      <w:pPr>
        <w:ind w:firstLine="709"/>
        <w:jc w:val="both"/>
        <w:rPr>
          <w:rFonts w:ascii="Sylfaen" w:eastAsia="Sylfaen" w:hAnsi="Sylfaen" w:cs="Sylfaen"/>
          <w:sz w:val="20"/>
          <w:szCs w:val="20"/>
        </w:rPr>
      </w:pPr>
      <w:r>
        <w:rPr>
          <w:rFonts w:ascii="Sylfaen" w:eastAsia="Sylfaen" w:hAnsi="Sylfaen" w:cs="Sylfaen"/>
          <w:sz w:val="20"/>
          <w:szCs w:val="20"/>
        </w:rPr>
        <w:tab/>
      </w:r>
    </w:p>
    <w:p w:rsidR="004C558C" w:rsidRDefault="004C558C">
      <w:pPr>
        <w:spacing w:after="240" w:line="360" w:lineRule="auto"/>
        <w:ind w:firstLine="709"/>
        <w:jc w:val="both"/>
        <w:rPr>
          <w:rFonts w:ascii="Sylfaen" w:eastAsia="Sylfaen" w:hAnsi="Sylfaen" w:cs="Sylfaen"/>
          <w:sz w:val="20"/>
          <w:szCs w:val="20"/>
        </w:rPr>
      </w:pPr>
    </w:p>
    <w:p w:rsidR="004C558C" w:rsidRDefault="00DA19BF">
      <w:pPr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</w:rPr>
      </w:pPr>
      <w:proofErr w:type="spellStart"/>
      <w:r>
        <w:rPr>
          <w:rFonts w:ascii="Sylfaen" w:eastAsia="Sylfaen" w:hAnsi="Sylfaen" w:cs="Sylfaen"/>
          <w:sz w:val="20"/>
          <w:szCs w:val="20"/>
        </w:rPr>
        <w:t>Հեռախոս</w:t>
      </w:r>
      <w:proofErr w:type="spellEnd"/>
      <w:r>
        <w:rPr>
          <w:rFonts w:ascii="Sylfaen" w:eastAsia="Sylfaen" w:hAnsi="Sylfaen" w:cs="Sylfaen"/>
          <w:sz w:val="20"/>
          <w:szCs w:val="20"/>
        </w:rPr>
        <w:t>՝ 094-07-01-66</w:t>
      </w:r>
    </w:p>
    <w:p w:rsidR="004C558C" w:rsidRDefault="00DA19BF">
      <w:pPr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</w:rPr>
      </w:pPr>
      <w:proofErr w:type="spellStart"/>
      <w:r>
        <w:rPr>
          <w:rFonts w:ascii="Sylfaen" w:eastAsia="Sylfaen" w:hAnsi="Sylfaen" w:cs="Sylfaen"/>
          <w:sz w:val="20"/>
          <w:szCs w:val="20"/>
        </w:rPr>
        <w:t>Էլեկոտրանային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փոստ</w:t>
      </w:r>
      <w:proofErr w:type="spellEnd"/>
      <w:r>
        <w:rPr>
          <w:rFonts w:ascii="Sylfaen" w:eastAsia="Sylfaen" w:hAnsi="Sylfaen" w:cs="Sylfaen"/>
          <w:sz w:val="20"/>
          <w:szCs w:val="20"/>
        </w:rPr>
        <w:t>՝ tatevik.hovhannisyan@osllc.am</w:t>
      </w:r>
    </w:p>
    <w:p w:rsidR="004C558C" w:rsidRDefault="00DA19BF">
      <w:pPr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</w:rPr>
      </w:pPr>
      <w:r>
        <w:rPr>
          <w:rFonts w:ascii="Sylfaen" w:eastAsia="Sylfaen" w:hAnsi="Sylfaen" w:cs="Sylfaen"/>
          <w:sz w:val="20"/>
          <w:szCs w:val="20"/>
        </w:rPr>
        <w:tab/>
      </w:r>
    </w:p>
    <w:p w:rsidR="004C558C" w:rsidRDefault="00DA19BF">
      <w:pPr>
        <w:spacing w:line="360" w:lineRule="auto"/>
        <w:ind w:firstLine="709"/>
        <w:jc w:val="both"/>
      </w:pPr>
      <w:proofErr w:type="spellStart"/>
      <w:r>
        <w:rPr>
          <w:rFonts w:ascii="Sylfaen" w:eastAsia="Sylfaen" w:hAnsi="Sylfaen" w:cs="Sylfaen"/>
          <w:sz w:val="20"/>
          <w:szCs w:val="20"/>
        </w:rPr>
        <w:t>Պատվիրատու</w:t>
      </w:r>
      <w:proofErr w:type="spellEnd"/>
      <w:r w:rsidR="007529C1">
        <w:rPr>
          <w:rFonts w:ascii="Sylfaen" w:eastAsia="Sylfaen" w:hAnsi="Sylfaen" w:cs="Sylfaen"/>
          <w:sz w:val="20"/>
          <w:szCs w:val="20"/>
        </w:rPr>
        <w:t>` «</w:t>
      </w:r>
      <w:proofErr w:type="spellStart"/>
      <w:r>
        <w:rPr>
          <w:rFonts w:ascii="Sylfaen" w:eastAsia="Sylfaen" w:hAnsi="Sylfaen" w:cs="Sylfaen"/>
          <w:sz w:val="20"/>
          <w:szCs w:val="20"/>
        </w:rPr>
        <w:t>Երևանի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Ջերմաէլեկտրակենտրոն</w:t>
      </w:r>
      <w:proofErr w:type="spellEnd"/>
      <w:r>
        <w:rPr>
          <w:rFonts w:ascii="Sylfaen" w:eastAsia="Sylfaen" w:hAnsi="Sylfaen" w:cs="Sylfaen"/>
          <w:sz w:val="20"/>
          <w:szCs w:val="20"/>
        </w:rPr>
        <w:t>» ՓԲԸ</w:t>
      </w:r>
    </w:p>
    <w:sectPr w:rsidR="004C558C" w:rsidSect="004C558C">
      <w:headerReference w:type="default" r:id="rId6"/>
      <w:footerReference w:type="default" r:id="rId7"/>
      <w:pgSz w:w="11900" w:h="16840"/>
      <w:pgMar w:top="284" w:right="850" w:bottom="284" w:left="900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51D" w:rsidRDefault="00D4051D" w:rsidP="004C558C">
      <w:r>
        <w:separator/>
      </w:r>
    </w:p>
  </w:endnote>
  <w:endnote w:type="continuationSeparator" w:id="0">
    <w:p w:rsidR="00D4051D" w:rsidRDefault="00D4051D" w:rsidP="004C5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58C" w:rsidRDefault="004C558C">
    <w:pPr>
      <w:pStyle w:val="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51D" w:rsidRDefault="00D4051D" w:rsidP="004C558C">
      <w:r>
        <w:separator/>
      </w:r>
    </w:p>
  </w:footnote>
  <w:footnote w:type="continuationSeparator" w:id="0">
    <w:p w:rsidR="00D4051D" w:rsidRDefault="00D4051D" w:rsidP="004C5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58C" w:rsidRDefault="004C558C">
    <w:pPr>
      <w:pStyle w:val="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C558C"/>
    <w:rsid w:val="00131353"/>
    <w:rsid w:val="00236CD9"/>
    <w:rsid w:val="004C558C"/>
    <w:rsid w:val="0055300C"/>
    <w:rsid w:val="005F5B04"/>
    <w:rsid w:val="00743DF1"/>
    <w:rsid w:val="007529C1"/>
    <w:rsid w:val="00B37F80"/>
    <w:rsid w:val="00BE713E"/>
    <w:rsid w:val="00CB7E84"/>
    <w:rsid w:val="00CD216B"/>
    <w:rsid w:val="00D4051D"/>
    <w:rsid w:val="00DA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C558C"/>
    <w:rPr>
      <w:rFonts w:ascii="Times Armenian" w:eastAsia="Times Armenian" w:hAnsi="Times Armenian" w:cs="Times Armenian"/>
      <w:color w:val="000000"/>
      <w:sz w:val="24"/>
      <w:szCs w:val="24"/>
      <w:u w:color="000000"/>
    </w:rPr>
  </w:style>
  <w:style w:type="paragraph" w:styleId="Heading3">
    <w:name w:val="heading 3"/>
    <w:next w:val="Normal"/>
    <w:rsid w:val="004C558C"/>
    <w:pPr>
      <w:keepNext/>
      <w:ind w:firstLine="720"/>
      <w:jc w:val="center"/>
      <w:outlineLvl w:val="2"/>
    </w:pPr>
    <w:rPr>
      <w:rFonts w:ascii="Times LatArm" w:eastAsia="Times LatArm" w:hAnsi="Times LatArm" w:cs="Times LatArm"/>
      <w:b/>
      <w:bCs/>
      <w:color w:val="000000"/>
      <w:sz w:val="28"/>
      <w:szCs w:val="28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C558C"/>
    <w:rPr>
      <w:u w:val="single"/>
    </w:rPr>
  </w:style>
  <w:style w:type="paragraph" w:customStyle="1" w:styleId="a">
    <w:name w:val="Колонтитул"/>
    <w:rsid w:val="004C558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GORTSQ</cp:lastModifiedBy>
  <cp:revision>5</cp:revision>
  <dcterms:created xsi:type="dcterms:W3CDTF">2018-10-26T10:41:00Z</dcterms:created>
  <dcterms:modified xsi:type="dcterms:W3CDTF">2019-01-24T07:41:00Z</dcterms:modified>
</cp:coreProperties>
</file>